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21" w:rsidRDefault="00E57121">
      <w:pPr>
        <w:rPr>
          <w:rFonts w:asciiTheme="minorHAnsi" w:hAnsiTheme="minorHAnsi" w:cs="Tahoma"/>
          <w:sz w:val="22"/>
          <w:szCs w:val="22"/>
        </w:rPr>
      </w:pPr>
    </w:p>
    <w:p w:rsidR="004510D6" w:rsidRPr="004510D6" w:rsidRDefault="004510D6" w:rsidP="004510D6">
      <w:pPr>
        <w:autoSpaceDE w:val="0"/>
        <w:autoSpaceDN w:val="0"/>
        <w:adjustRightInd w:val="0"/>
        <w:jc w:val="both"/>
        <w:rPr>
          <w:rFonts w:ascii="Calibri Light" w:hAnsi="Calibri Light" w:cs="Arial"/>
          <w:sz w:val="24"/>
          <w:szCs w:val="22"/>
        </w:rPr>
      </w:pPr>
      <w:r w:rsidRPr="004510D6">
        <w:rPr>
          <w:rFonts w:ascii="Calibri Light" w:hAnsi="Calibri Light" w:cs="Arial"/>
          <w:sz w:val="24"/>
          <w:szCs w:val="22"/>
        </w:rPr>
        <w:t xml:space="preserve">Many circumstances may cause an entire organization or individual to transition to a work-from-home setting. Some may welcome working from home while others may not. Working remotely requires </w:t>
      </w:r>
      <w:bookmarkStart w:id="0" w:name="_GoBack"/>
      <w:bookmarkEnd w:id="0"/>
      <w:r w:rsidRPr="004510D6">
        <w:rPr>
          <w:rFonts w:ascii="Calibri Light" w:hAnsi="Calibri Light" w:cs="Arial"/>
          <w:sz w:val="24"/>
          <w:szCs w:val="22"/>
        </w:rPr>
        <w:t>you to pace yourself, have self-discipline and manage your time well. Even if you are already well organized, disciplined, and flexible, this transition requires all of us to make some adjustments.</w:t>
      </w:r>
    </w:p>
    <w:p w:rsidR="004510D6" w:rsidRPr="004510D6" w:rsidRDefault="004510D6" w:rsidP="004510D6">
      <w:pPr>
        <w:autoSpaceDE w:val="0"/>
        <w:autoSpaceDN w:val="0"/>
        <w:adjustRightInd w:val="0"/>
        <w:jc w:val="both"/>
        <w:rPr>
          <w:rFonts w:ascii="Calibri Light" w:hAnsi="Calibri Light" w:cs="Arial"/>
          <w:sz w:val="24"/>
          <w:szCs w:val="22"/>
        </w:rPr>
      </w:pPr>
    </w:p>
    <w:p w:rsidR="004510D6" w:rsidRPr="004510D6" w:rsidRDefault="004510D6" w:rsidP="004510D6">
      <w:pPr>
        <w:autoSpaceDE w:val="0"/>
        <w:autoSpaceDN w:val="0"/>
        <w:adjustRightInd w:val="0"/>
        <w:jc w:val="both"/>
        <w:rPr>
          <w:rFonts w:ascii="Calibri Light" w:hAnsi="Calibri Light" w:cs="Arial"/>
          <w:sz w:val="24"/>
          <w:szCs w:val="22"/>
        </w:rPr>
      </w:pPr>
      <w:r w:rsidRPr="004510D6">
        <w:rPr>
          <w:rFonts w:ascii="Calibri Light" w:hAnsi="Calibri Light" w:cs="Arial"/>
          <w:sz w:val="24"/>
          <w:szCs w:val="22"/>
        </w:rPr>
        <w:t>Here are some habits that can optimize your success in working remotely:</w:t>
      </w:r>
    </w:p>
    <w:p w:rsidR="004510D6" w:rsidRPr="004510D6" w:rsidRDefault="004510D6" w:rsidP="004510D6">
      <w:pPr>
        <w:autoSpaceDE w:val="0"/>
        <w:autoSpaceDN w:val="0"/>
        <w:adjustRightInd w:val="0"/>
        <w:jc w:val="both"/>
        <w:rPr>
          <w:rFonts w:ascii="Calibri Light" w:hAnsi="Calibri Light" w:cs="Calibri"/>
          <w:sz w:val="21"/>
          <w:szCs w:val="21"/>
        </w:rPr>
      </w:pPr>
      <w:r>
        <w:rPr>
          <w:rFonts w:ascii="Symbol" w:hAnsi="Symbol" w:cs="Symbol"/>
          <w:sz w:val="22"/>
          <w:szCs w:val="22"/>
        </w:rPr>
        <w:t></w:t>
      </w:r>
      <w:r>
        <w:rPr>
          <w:rFonts w:ascii="Symbol" w:hAnsi="Symbol" w:cs="Symbol"/>
          <w:sz w:val="22"/>
          <w:szCs w:val="22"/>
        </w:rPr>
        <w:t></w:t>
      </w:r>
      <w:r>
        <w:rPr>
          <w:rFonts w:ascii="Calibri,Bold" w:hAnsi="Calibri,Bold" w:cs="Calibri,Bold"/>
          <w:b/>
          <w:bCs/>
          <w:sz w:val="22"/>
          <w:szCs w:val="22"/>
        </w:rPr>
        <w:t xml:space="preserve">Maintain Your Work Day Routine </w:t>
      </w:r>
      <w:r w:rsidRPr="004510D6">
        <w:rPr>
          <w:rFonts w:ascii="Calibri Light" w:hAnsi="Calibri Light" w:cs="Calibri"/>
          <w:sz w:val="22"/>
          <w:szCs w:val="22"/>
        </w:rPr>
        <w:t xml:space="preserve">- </w:t>
      </w:r>
      <w:r w:rsidRPr="004510D6">
        <w:rPr>
          <w:rFonts w:ascii="Calibri Light" w:hAnsi="Calibri Light" w:cs="Calibri"/>
          <w:sz w:val="22"/>
          <w:szCs w:val="21"/>
        </w:rPr>
        <w:t xml:space="preserve">Even if working from your home, it is </w:t>
      </w:r>
      <w:proofErr w:type="gramStart"/>
      <w:r w:rsidRPr="004510D6">
        <w:rPr>
          <w:rFonts w:ascii="Calibri Light" w:hAnsi="Calibri Light" w:cs="Calibri"/>
          <w:sz w:val="22"/>
          <w:szCs w:val="21"/>
        </w:rPr>
        <w:t>key</w:t>
      </w:r>
      <w:proofErr w:type="gramEnd"/>
      <w:r w:rsidRPr="004510D6">
        <w:rPr>
          <w:rFonts w:ascii="Calibri Light" w:hAnsi="Calibri Light" w:cs="Calibri"/>
          <w:sz w:val="22"/>
          <w:szCs w:val="21"/>
        </w:rPr>
        <w:t xml:space="preserve"> to maintain your preparation for work routine. Wake up as scheduled, get dressed, eat breakfast, brush your teeth, etc. All of these routines help prepare you for a productive day and put you in a professional mindset. Keep </w:t>
      </w:r>
      <w:proofErr w:type="gramStart"/>
      <w:r w:rsidRPr="004510D6">
        <w:rPr>
          <w:rFonts w:ascii="Calibri Light" w:hAnsi="Calibri Light" w:cs="Calibri"/>
          <w:sz w:val="22"/>
          <w:szCs w:val="21"/>
        </w:rPr>
        <w:t>a consistent work schedule that mirror</w:t>
      </w:r>
      <w:proofErr w:type="gramEnd"/>
      <w:r w:rsidRPr="004510D6">
        <w:rPr>
          <w:rFonts w:ascii="Calibri Light" w:hAnsi="Calibri Light" w:cs="Calibri"/>
          <w:sz w:val="22"/>
          <w:szCs w:val="21"/>
        </w:rPr>
        <w:t xml:space="preserve"> your traditional one. Create a list of realistic goals and objectives you want to accomplish for the day and monitor your progress towards your target completion dates. Ensure you allot break times and set an end time.</w:t>
      </w:r>
    </w:p>
    <w:p w:rsidR="004510D6" w:rsidRPr="004510D6" w:rsidRDefault="004510D6" w:rsidP="004510D6">
      <w:pPr>
        <w:autoSpaceDE w:val="0"/>
        <w:autoSpaceDN w:val="0"/>
        <w:adjustRightInd w:val="0"/>
        <w:jc w:val="both"/>
        <w:rPr>
          <w:rFonts w:ascii="Calibri Light" w:hAnsi="Calibri Light" w:cs="Calibri"/>
          <w:sz w:val="21"/>
          <w:szCs w:val="21"/>
        </w:rPr>
      </w:pPr>
      <w:r>
        <w:rPr>
          <w:rFonts w:ascii="Symbol" w:hAnsi="Symbol" w:cs="Symbol"/>
          <w:sz w:val="22"/>
          <w:szCs w:val="22"/>
        </w:rPr>
        <w:t></w:t>
      </w:r>
      <w:r>
        <w:rPr>
          <w:rFonts w:ascii="Symbol" w:hAnsi="Symbol" w:cs="Symbol"/>
          <w:sz w:val="22"/>
          <w:szCs w:val="22"/>
        </w:rPr>
        <w:t></w:t>
      </w:r>
      <w:r>
        <w:rPr>
          <w:rFonts w:ascii="Calibri,Bold" w:hAnsi="Calibri,Bold" w:cs="Calibri,Bold"/>
          <w:b/>
          <w:bCs/>
          <w:sz w:val="22"/>
          <w:szCs w:val="22"/>
        </w:rPr>
        <w:t xml:space="preserve">Create a Dedicated Workspace </w:t>
      </w:r>
      <w:r>
        <w:rPr>
          <w:rFonts w:ascii="Calibri" w:hAnsi="Calibri" w:cs="Calibri"/>
          <w:sz w:val="22"/>
          <w:szCs w:val="22"/>
        </w:rPr>
        <w:t xml:space="preserve">– </w:t>
      </w:r>
      <w:r w:rsidRPr="004510D6">
        <w:rPr>
          <w:rFonts w:ascii="Calibri Light" w:hAnsi="Calibri Light" w:cs="Calibri"/>
          <w:sz w:val="22"/>
          <w:szCs w:val="21"/>
        </w:rPr>
        <w:t xml:space="preserve">Even if you do not have a dedicated office, find a quiet space away from distractions that you only use for work. Take note of what distractions are in your work environment and eliminate them. </w:t>
      </w:r>
      <w:proofErr w:type="gramStart"/>
      <w:r w:rsidRPr="004510D6">
        <w:rPr>
          <w:rFonts w:ascii="Calibri Light" w:hAnsi="Calibri Light" w:cs="Calibri"/>
          <w:sz w:val="22"/>
          <w:szCs w:val="21"/>
        </w:rPr>
        <w:t>Doing this will help you stay focused and productive during work hours.</w:t>
      </w:r>
      <w:proofErr w:type="gramEnd"/>
      <w:r w:rsidRPr="004510D6">
        <w:rPr>
          <w:rFonts w:ascii="Calibri Light" w:hAnsi="Calibri Light" w:cs="Calibri"/>
          <w:sz w:val="22"/>
          <w:szCs w:val="21"/>
        </w:rPr>
        <w:t xml:space="preserve"> Try to keep your work-life and home-life separate. It would be best not to make the couch, TV room, or your bed your dedicated workspace. The rules of office ergonomics apply to your home office setting as well.</w:t>
      </w:r>
    </w:p>
    <w:p w:rsidR="004510D6" w:rsidRPr="004510D6" w:rsidRDefault="004510D6" w:rsidP="004510D6">
      <w:pPr>
        <w:autoSpaceDE w:val="0"/>
        <w:autoSpaceDN w:val="0"/>
        <w:adjustRightInd w:val="0"/>
        <w:jc w:val="both"/>
        <w:rPr>
          <w:rFonts w:ascii="Calibri Light" w:hAnsi="Calibri Light" w:cs="Calibri"/>
          <w:sz w:val="21"/>
          <w:szCs w:val="21"/>
        </w:rPr>
      </w:pPr>
      <w:r>
        <w:rPr>
          <w:rFonts w:ascii="Symbol" w:hAnsi="Symbol" w:cs="Symbol"/>
          <w:sz w:val="22"/>
          <w:szCs w:val="22"/>
        </w:rPr>
        <w:t></w:t>
      </w:r>
      <w:r>
        <w:rPr>
          <w:rFonts w:ascii="Symbol" w:hAnsi="Symbol" w:cs="Symbol"/>
          <w:sz w:val="22"/>
          <w:szCs w:val="22"/>
        </w:rPr>
        <w:t></w:t>
      </w:r>
      <w:r>
        <w:rPr>
          <w:rFonts w:ascii="Calibri,Bold" w:hAnsi="Calibri,Bold" w:cs="Calibri,Bold"/>
          <w:b/>
          <w:bCs/>
          <w:sz w:val="22"/>
          <w:szCs w:val="22"/>
        </w:rPr>
        <w:t xml:space="preserve">Prioritize Tasks </w:t>
      </w:r>
      <w:r>
        <w:rPr>
          <w:rFonts w:ascii="Calibri" w:hAnsi="Calibri" w:cs="Calibri"/>
          <w:sz w:val="22"/>
          <w:szCs w:val="22"/>
        </w:rPr>
        <w:t xml:space="preserve">– </w:t>
      </w:r>
      <w:r w:rsidRPr="004510D6">
        <w:rPr>
          <w:rFonts w:ascii="Calibri Light" w:hAnsi="Calibri Light" w:cs="Calibri"/>
          <w:sz w:val="22"/>
          <w:szCs w:val="21"/>
        </w:rPr>
        <w:t>What tasks are urgent and/or important to your success or the success of your organization? Develop a plan for the day identifying which tasks need to be completed. Create a reward system for when specific projects or tasks are completed. Rewards could be a walk, stretch or phone call with a friend or coworker.</w:t>
      </w:r>
    </w:p>
    <w:p w:rsidR="004510D6" w:rsidRPr="004510D6" w:rsidRDefault="004510D6" w:rsidP="004510D6">
      <w:pPr>
        <w:autoSpaceDE w:val="0"/>
        <w:autoSpaceDN w:val="0"/>
        <w:adjustRightInd w:val="0"/>
        <w:jc w:val="both"/>
        <w:rPr>
          <w:rFonts w:ascii="Calibri Light" w:hAnsi="Calibri Light" w:cs="Calibri"/>
          <w:sz w:val="21"/>
          <w:szCs w:val="21"/>
        </w:rPr>
      </w:pPr>
      <w:r>
        <w:rPr>
          <w:rFonts w:ascii="Symbol" w:hAnsi="Symbol" w:cs="Symbol"/>
          <w:sz w:val="22"/>
          <w:szCs w:val="22"/>
        </w:rPr>
        <w:t></w:t>
      </w:r>
      <w:r>
        <w:rPr>
          <w:rFonts w:ascii="Symbol" w:hAnsi="Symbol" w:cs="Symbol"/>
          <w:sz w:val="22"/>
          <w:szCs w:val="22"/>
        </w:rPr>
        <w:t></w:t>
      </w:r>
      <w:r>
        <w:rPr>
          <w:rFonts w:ascii="Calibri,Bold" w:hAnsi="Calibri,Bold" w:cs="Calibri,Bold"/>
          <w:b/>
          <w:bCs/>
          <w:sz w:val="22"/>
          <w:szCs w:val="22"/>
        </w:rPr>
        <w:t xml:space="preserve">Set Clear Work Boundaries </w:t>
      </w:r>
      <w:r>
        <w:rPr>
          <w:rFonts w:ascii="Calibri" w:hAnsi="Calibri" w:cs="Calibri"/>
          <w:sz w:val="22"/>
          <w:szCs w:val="22"/>
        </w:rPr>
        <w:t xml:space="preserve">– </w:t>
      </w:r>
      <w:r w:rsidRPr="004510D6">
        <w:rPr>
          <w:rFonts w:ascii="Calibri Light" w:hAnsi="Calibri Light" w:cs="Calibri"/>
          <w:sz w:val="22"/>
          <w:szCs w:val="21"/>
        </w:rPr>
        <w:t>Setting up a dedicated workspace and having a clear daily work schedule will aid in setting clear work boundaries. Even though you are home, family and friends need to understand you have to be productive, meet deadlines, and maintain your job responsibilities. It is okay to ignore non-emergent calls or other personal requests from family and friends during your scheduled workday.</w:t>
      </w:r>
    </w:p>
    <w:p w:rsidR="004510D6" w:rsidRPr="004510D6" w:rsidRDefault="004510D6" w:rsidP="004510D6">
      <w:pPr>
        <w:autoSpaceDE w:val="0"/>
        <w:autoSpaceDN w:val="0"/>
        <w:adjustRightInd w:val="0"/>
        <w:jc w:val="both"/>
        <w:rPr>
          <w:rFonts w:ascii="Calibri Light" w:hAnsi="Calibri Light" w:cs="Calibri"/>
          <w:sz w:val="22"/>
          <w:szCs w:val="21"/>
        </w:rPr>
      </w:pPr>
      <w:r>
        <w:rPr>
          <w:rFonts w:ascii="Symbol" w:hAnsi="Symbol" w:cs="Symbol"/>
          <w:sz w:val="22"/>
          <w:szCs w:val="22"/>
        </w:rPr>
        <w:t></w:t>
      </w:r>
      <w:r>
        <w:rPr>
          <w:rFonts w:ascii="Symbol" w:hAnsi="Symbol" w:cs="Symbol"/>
          <w:sz w:val="22"/>
          <w:szCs w:val="22"/>
        </w:rPr>
        <w:t></w:t>
      </w:r>
      <w:r>
        <w:rPr>
          <w:rFonts w:ascii="Calibri,Bold" w:hAnsi="Calibri,Bold" w:cs="Calibri,Bold"/>
          <w:b/>
          <w:bCs/>
          <w:sz w:val="22"/>
          <w:szCs w:val="22"/>
        </w:rPr>
        <w:t xml:space="preserve">Optimize Communication and Collaboration </w:t>
      </w:r>
      <w:r>
        <w:rPr>
          <w:rFonts w:ascii="Calibri" w:hAnsi="Calibri" w:cs="Calibri"/>
          <w:sz w:val="22"/>
          <w:szCs w:val="22"/>
        </w:rPr>
        <w:t xml:space="preserve">– </w:t>
      </w:r>
      <w:r w:rsidRPr="004510D6">
        <w:rPr>
          <w:rFonts w:ascii="Calibri Light" w:hAnsi="Calibri Light" w:cs="Calibri"/>
          <w:sz w:val="22"/>
          <w:szCs w:val="21"/>
        </w:rPr>
        <w:t>Working remotely can seem isolating. To reduce the feelings of isolation, communicate frequently with management, your work team, and colleagues. Take advantage of technology available to you such as email, video conferencing, and other virtual communication methods. Screen sharing and video-conferencing are great resources to ensure your team are all visualizing the same information and capable of providing immediate feedback.</w:t>
      </w:r>
    </w:p>
    <w:p w:rsidR="00580086" w:rsidRDefault="00580086">
      <w:pPr>
        <w:rPr>
          <w:rFonts w:ascii="Calibri Light" w:hAnsi="Calibri Light" w:cs="Tahoma"/>
          <w:sz w:val="24"/>
          <w:szCs w:val="22"/>
        </w:rPr>
      </w:pPr>
    </w:p>
    <w:p w:rsidR="004510D6" w:rsidRDefault="004510D6" w:rsidP="004510D6">
      <w:pPr>
        <w:autoSpaceDE w:val="0"/>
        <w:autoSpaceDN w:val="0"/>
        <w:adjustRightInd w:val="0"/>
        <w:rPr>
          <w:rFonts w:ascii="Calibri Light" w:hAnsi="Calibri Light" w:cs="Arial"/>
          <w:b/>
          <w:sz w:val="22"/>
        </w:rPr>
      </w:pPr>
      <w:r>
        <w:rPr>
          <w:rFonts w:ascii="Calibri Light" w:hAnsi="Calibri Light" w:cs="Arial"/>
          <w:b/>
          <w:noProof/>
          <w:sz w:val="22"/>
        </w:rPr>
        <w:drawing>
          <wp:inline distT="0" distB="0" distL="0" distR="0">
            <wp:extent cx="304800" cy="304800"/>
            <wp:effectExtent l="0" t="0" r="0" b="0"/>
            <wp:docPr id="2" name="Picture 2" descr="C:\Users\bwenzl\AppData\Local\Microsoft\Windows\Temporary Internet Files\Content.IE5\E8HW7HC8\computer-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wenzl\AppData\Local\Microsoft\Windows\Temporary Internet Files\Content.IE5\E8HW7HC8\computer-silhouett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Light" w:hAnsi="Calibri Light" w:cs="Arial"/>
          <w:b/>
          <w:sz w:val="22"/>
        </w:rPr>
        <w:t xml:space="preserve"> </w:t>
      </w:r>
      <w:hyperlink r:id="rId9" w:history="1">
        <w:r w:rsidRPr="00EC1EF1">
          <w:rPr>
            <w:rStyle w:val="Hyperlink"/>
            <w:rFonts w:ascii="Calibri Light" w:hAnsi="Calibri Light" w:cs="Arial"/>
            <w:b/>
            <w:sz w:val="22"/>
          </w:rPr>
          <w:t>www.members.mhn.com</w:t>
        </w:r>
      </w:hyperlink>
      <w:r>
        <w:rPr>
          <w:rFonts w:ascii="Calibri Light" w:hAnsi="Calibri Light" w:cs="Arial"/>
          <w:b/>
          <w:sz w:val="22"/>
        </w:rPr>
        <w:tab/>
      </w:r>
      <w:r>
        <w:rPr>
          <w:rFonts w:ascii="Calibri Light" w:hAnsi="Calibri Light" w:cs="Arial"/>
          <w:b/>
          <w:sz w:val="22"/>
        </w:rPr>
        <w:tab/>
      </w:r>
      <w:r>
        <w:rPr>
          <w:rFonts w:ascii="Calibri Light" w:hAnsi="Calibri Light" w:cs="Arial"/>
          <w:b/>
          <w:noProof/>
          <w:sz w:val="22"/>
        </w:rPr>
        <w:drawing>
          <wp:inline distT="0" distB="0" distL="0" distR="0">
            <wp:extent cx="348258" cy="228600"/>
            <wp:effectExtent l="0" t="0" r="0" b="0"/>
            <wp:docPr id="3" name="Picture 3" descr="C:\Users\bwenzl\AppData\Local\Microsoft\Windows\Temporary Internet Files\Content.IE5\4NJUB0GG\phone_PNG489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wenzl\AppData\Local\Microsoft\Windows\Temporary Internet Files\Content.IE5\4NJUB0GG\phone_PNG4893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258" cy="228600"/>
                    </a:xfrm>
                    <a:prstGeom prst="rect">
                      <a:avLst/>
                    </a:prstGeom>
                    <a:noFill/>
                    <a:ln>
                      <a:noFill/>
                    </a:ln>
                  </pic:spPr>
                </pic:pic>
              </a:graphicData>
            </a:graphic>
          </wp:inline>
        </w:drawing>
      </w:r>
      <w:r>
        <w:rPr>
          <w:rFonts w:ascii="Calibri Light" w:hAnsi="Calibri Light" w:cs="Arial"/>
          <w:b/>
          <w:sz w:val="22"/>
        </w:rPr>
        <w:t>Employee Assistance Program (EAP) 800-256-888</w:t>
      </w:r>
    </w:p>
    <w:p w:rsidR="000C11E3" w:rsidRPr="004510D6" w:rsidRDefault="004510D6" w:rsidP="004510D6">
      <w:pPr>
        <w:autoSpaceDE w:val="0"/>
        <w:autoSpaceDN w:val="0"/>
        <w:adjustRightInd w:val="0"/>
        <w:rPr>
          <w:rFonts w:ascii="Calibri Light" w:hAnsi="Calibri Light" w:cs="Arial"/>
          <w:b/>
          <w:sz w:val="22"/>
        </w:rPr>
      </w:pPr>
      <w:r>
        <w:rPr>
          <w:rFonts w:ascii="Calibri Light" w:hAnsi="Calibri Light" w:cs="Arial"/>
          <w:b/>
          <w:sz w:val="22"/>
        </w:rPr>
        <w:tab/>
      </w:r>
      <w:r>
        <w:rPr>
          <w:rFonts w:ascii="Calibri Light" w:hAnsi="Calibri Light" w:cs="Arial"/>
          <w:b/>
          <w:sz w:val="22"/>
        </w:rPr>
        <w:tab/>
      </w:r>
      <w:r>
        <w:rPr>
          <w:rFonts w:ascii="Calibri Light" w:hAnsi="Calibri Light" w:cs="Arial"/>
          <w:b/>
          <w:sz w:val="22"/>
        </w:rPr>
        <w:tab/>
      </w:r>
      <w:r>
        <w:rPr>
          <w:rFonts w:ascii="Calibri Light" w:hAnsi="Calibri Light" w:cs="Arial"/>
          <w:b/>
          <w:sz w:val="22"/>
        </w:rPr>
        <w:tab/>
      </w:r>
      <w:r>
        <w:rPr>
          <w:rFonts w:ascii="Calibri Light" w:hAnsi="Calibri Light" w:cs="Arial"/>
          <w:b/>
          <w:sz w:val="22"/>
        </w:rPr>
        <w:tab/>
        <w:t xml:space="preserve">           (</w:t>
      </w:r>
      <w:proofErr w:type="gramStart"/>
      <w:r>
        <w:rPr>
          <w:rFonts w:ascii="Calibri Light" w:hAnsi="Calibri Light" w:cs="Arial"/>
          <w:b/>
          <w:sz w:val="22"/>
        </w:rPr>
        <w:t>access</w:t>
      </w:r>
      <w:proofErr w:type="gramEnd"/>
      <w:r>
        <w:rPr>
          <w:rFonts w:ascii="Calibri Light" w:hAnsi="Calibri Light" w:cs="Arial"/>
          <w:b/>
          <w:sz w:val="22"/>
        </w:rPr>
        <w:t xml:space="preserve"> code: washington) </w:t>
      </w:r>
    </w:p>
    <w:sectPr w:rsidR="000C11E3" w:rsidRPr="004510D6" w:rsidSect="00290508">
      <w:headerReference w:type="default" r:id="rId11"/>
      <w:type w:val="continuous"/>
      <w:pgSz w:w="12240" w:h="15840" w:code="1"/>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73" w:rsidRDefault="00B01A73">
      <w:r>
        <w:separator/>
      </w:r>
    </w:p>
  </w:endnote>
  <w:endnote w:type="continuationSeparator" w:id="0">
    <w:p w:rsidR="00B01A73" w:rsidRDefault="00B0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73" w:rsidRDefault="00B01A73">
      <w:r>
        <w:separator/>
      </w:r>
    </w:p>
  </w:footnote>
  <w:footnote w:type="continuationSeparator" w:id="0">
    <w:p w:rsidR="00B01A73" w:rsidRDefault="00B0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538"/>
      <w:gridCol w:w="7290"/>
    </w:tblGrid>
    <w:tr w:rsidR="00B01A73">
      <w:trPr>
        <w:trHeight w:val="2160"/>
      </w:trPr>
      <w:tc>
        <w:tcPr>
          <w:tcW w:w="2538" w:type="dxa"/>
        </w:tcPr>
        <w:p w:rsidR="00B01A73" w:rsidRDefault="001B643E">
          <w:pPr>
            <w:ind w:left="270"/>
            <w:rPr>
              <w:rFonts w:ascii="Arial" w:hAnsi="Arial"/>
            </w:rPr>
          </w:pPr>
          <w:r>
            <w:rPr>
              <w:rFonts w:ascii="Arial" w:hAnsi="Arial"/>
              <w:noProof/>
            </w:rPr>
            <w:drawing>
              <wp:inline distT="0" distB="0" distL="0" distR="0">
                <wp:extent cx="1276350" cy="1200150"/>
                <wp:effectExtent l="0" t="0" r="0" b="0"/>
                <wp:docPr id="1" name="Picture 1" descr="cour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00150"/>
                        </a:xfrm>
                        <a:prstGeom prst="rect">
                          <a:avLst/>
                        </a:prstGeom>
                        <a:noFill/>
                        <a:ln>
                          <a:noFill/>
                        </a:ln>
                      </pic:spPr>
                    </pic:pic>
                  </a:graphicData>
                </a:graphic>
              </wp:inline>
            </w:drawing>
          </w:r>
        </w:p>
      </w:tc>
      <w:tc>
        <w:tcPr>
          <w:tcW w:w="7290" w:type="dxa"/>
        </w:tcPr>
        <w:p w:rsidR="00B01A73" w:rsidRDefault="00B01A73" w:rsidP="00B45196">
          <w:pPr>
            <w:ind w:left="-108"/>
            <w:jc w:val="center"/>
            <w:rPr>
              <w:rFonts w:ascii="Copperplate Gothic Bold" w:hAnsi="Copperplate Gothic Bold"/>
              <w:sz w:val="28"/>
            </w:rPr>
          </w:pPr>
          <w:smartTag w:uri="urn:schemas-microsoft-com:office:smarttags" w:element="place">
            <w:smartTag w:uri="urn:schemas-microsoft-com:office:smarttags" w:element="PlaceName">
              <w:r>
                <w:rPr>
                  <w:rFonts w:ascii="Copperplate Gothic Bold" w:hAnsi="Copperplate Gothic Bold"/>
                  <w:sz w:val="28"/>
                </w:rPr>
                <w:t>CLALLAM</w:t>
              </w:r>
            </w:smartTag>
            <w:r>
              <w:rPr>
                <w:rFonts w:ascii="Copperplate Gothic Bold" w:hAnsi="Copperplate Gothic Bold"/>
                <w:sz w:val="28"/>
              </w:rPr>
              <w:t xml:space="preserve"> </w:t>
            </w:r>
            <w:smartTag w:uri="urn:schemas-microsoft-com:office:smarttags" w:element="PlaceType">
              <w:r>
                <w:rPr>
                  <w:rFonts w:ascii="Copperplate Gothic Bold" w:hAnsi="Copperplate Gothic Bold"/>
                  <w:sz w:val="28"/>
                </w:rPr>
                <w:t>COUNTY</w:t>
              </w:r>
            </w:smartTag>
          </w:smartTag>
        </w:p>
        <w:p w:rsidR="00B01A73" w:rsidRDefault="00B01A73" w:rsidP="00B45196">
          <w:pPr>
            <w:ind w:left="-108"/>
            <w:jc w:val="center"/>
            <w:rPr>
              <w:rFonts w:ascii="Copperplate Gothic Bold" w:hAnsi="Copperplate Gothic Bold"/>
              <w:sz w:val="24"/>
            </w:rPr>
          </w:pPr>
          <w:r>
            <w:rPr>
              <w:rFonts w:ascii="Copperplate Gothic Bold" w:hAnsi="Copperplate Gothic Bold"/>
              <w:sz w:val="24"/>
            </w:rPr>
            <w:t>Human Resources Department</w:t>
          </w:r>
        </w:p>
        <w:p w:rsidR="00B01A73" w:rsidRDefault="00B01A73" w:rsidP="00B45196">
          <w:pPr>
            <w:ind w:left="-108"/>
            <w:jc w:val="center"/>
            <w:rPr>
              <w:rFonts w:ascii="Copperplate Gothic Bold" w:hAnsi="Copperplate Gothic Bold"/>
              <w:sz w:val="24"/>
            </w:rPr>
          </w:pPr>
          <w:smartTag w:uri="urn:schemas-microsoft-com:office:smarttags" w:element="place">
            <w:smartTag w:uri="urn:schemas-microsoft-com:office:smarttags" w:element="PlaceType">
              <w:r>
                <w:rPr>
                  <w:rFonts w:ascii="Copperplate Gothic Bold" w:hAnsi="Copperplate Gothic Bold"/>
                  <w:sz w:val="24"/>
                </w:rPr>
                <w:t>County</w:t>
              </w:r>
            </w:smartTag>
            <w:r>
              <w:rPr>
                <w:rFonts w:ascii="Copperplate Gothic Bold" w:hAnsi="Copperplate Gothic Bold"/>
                <w:sz w:val="24"/>
              </w:rPr>
              <w:t xml:space="preserve"> </w:t>
            </w:r>
            <w:smartTag w:uri="urn:schemas-microsoft-com:office:smarttags" w:element="PlaceName">
              <w:r>
                <w:rPr>
                  <w:rFonts w:ascii="Copperplate Gothic Bold" w:hAnsi="Copperplate Gothic Bold"/>
                  <w:sz w:val="24"/>
                </w:rPr>
                <w:t>Courthouse</w:t>
              </w:r>
            </w:smartTag>
          </w:smartTag>
        </w:p>
        <w:p w:rsidR="00B01A73" w:rsidRDefault="00B01A73" w:rsidP="00B45196">
          <w:pPr>
            <w:ind w:left="-108"/>
            <w:jc w:val="center"/>
            <w:rPr>
              <w:rFonts w:ascii="Copperplate Gothic Bold" w:hAnsi="Copperplate Gothic Bold"/>
              <w:sz w:val="24"/>
            </w:rPr>
          </w:pPr>
          <w:smartTag w:uri="urn:schemas-microsoft-com:office:smarttags" w:element="Street">
            <w:smartTag w:uri="urn:schemas-microsoft-com:office:smarttags" w:element="address">
              <w:r>
                <w:rPr>
                  <w:rFonts w:ascii="Copperplate Gothic Bold" w:hAnsi="Copperplate Gothic Bold"/>
                  <w:sz w:val="24"/>
                </w:rPr>
                <w:t>223 E. 4th St., Suite 16</w:t>
              </w:r>
            </w:smartTag>
          </w:smartTag>
        </w:p>
        <w:p w:rsidR="00B01A73" w:rsidRDefault="00B01A73" w:rsidP="00B45196">
          <w:pPr>
            <w:ind w:left="-108"/>
            <w:jc w:val="center"/>
            <w:rPr>
              <w:rFonts w:ascii="Copperplate Gothic Bold" w:hAnsi="Copperplate Gothic Bold"/>
              <w:sz w:val="24"/>
            </w:rPr>
          </w:pPr>
          <w:smartTag w:uri="urn:schemas-microsoft-com:office:smarttags" w:element="place">
            <w:smartTag w:uri="urn:schemas-microsoft-com:office:smarttags" w:element="City">
              <w:r>
                <w:rPr>
                  <w:rFonts w:ascii="Copperplate Gothic Bold" w:hAnsi="Copperplate Gothic Bold"/>
                  <w:sz w:val="24"/>
                </w:rPr>
                <w:t>Port Angeles</w:t>
              </w:r>
            </w:smartTag>
            <w:r>
              <w:rPr>
                <w:rFonts w:ascii="Copperplate Gothic Bold" w:hAnsi="Copperplate Gothic Bold"/>
                <w:sz w:val="24"/>
              </w:rPr>
              <w:t xml:space="preserve">, </w:t>
            </w:r>
            <w:smartTag w:uri="urn:schemas-microsoft-com:office:smarttags" w:element="State">
              <w:r>
                <w:rPr>
                  <w:rFonts w:ascii="Copperplate Gothic Bold" w:hAnsi="Copperplate Gothic Bold"/>
                  <w:sz w:val="24"/>
                </w:rPr>
                <w:t>WA</w:t>
              </w:r>
            </w:smartTag>
            <w:r>
              <w:rPr>
                <w:rFonts w:ascii="Copperplate Gothic Bold" w:hAnsi="Copperplate Gothic Bold"/>
                <w:sz w:val="24"/>
              </w:rPr>
              <w:t xml:space="preserve">  </w:t>
            </w:r>
            <w:smartTag w:uri="urn:schemas-microsoft-com:office:smarttags" w:element="PostalCode">
              <w:r>
                <w:rPr>
                  <w:rFonts w:ascii="Copperplate Gothic Bold" w:hAnsi="Copperplate Gothic Bold"/>
                  <w:sz w:val="24"/>
                </w:rPr>
                <w:t>98362-3015</w:t>
              </w:r>
            </w:smartTag>
          </w:smartTag>
        </w:p>
        <w:p w:rsidR="00B01A73" w:rsidRDefault="004510D6" w:rsidP="00B45196">
          <w:pPr>
            <w:pStyle w:val="Footer"/>
            <w:jc w:val="center"/>
            <w:rPr>
              <w:rFonts w:ascii="Copperplate Gothic Bold" w:hAnsi="Copperplate Gothic Bold"/>
            </w:rPr>
          </w:pPr>
          <w:r>
            <w:rPr>
              <w:rFonts w:ascii="Copperplate Gothic Bold" w:hAnsi="Copperplate Gothic Bold"/>
            </w:rPr>
            <w:t>Phone:  (360) 417-2242</w:t>
          </w:r>
        </w:p>
        <w:p w:rsidR="00B01A73" w:rsidRDefault="00B01A73" w:rsidP="00B45196">
          <w:pPr>
            <w:pStyle w:val="Footer"/>
            <w:jc w:val="center"/>
            <w:rPr>
              <w:rFonts w:ascii="Copperplate Gothic Bold" w:hAnsi="Copperplate Gothic Bold"/>
            </w:rPr>
          </w:pPr>
          <w:r>
            <w:rPr>
              <w:rFonts w:ascii="Copperplate Gothic Bold" w:hAnsi="Copperplate Gothic Bold"/>
            </w:rPr>
            <w:t>Fax:  (360) 417-2550</w:t>
          </w:r>
        </w:p>
        <w:p w:rsidR="00B01A73" w:rsidRDefault="004510D6" w:rsidP="004510D6">
          <w:pPr>
            <w:jc w:val="center"/>
            <w:rPr>
              <w:rFonts w:ascii="Copperplate Gothic Light" w:hAnsi="Copperplate Gothic Light"/>
            </w:rPr>
          </w:pPr>
          <w:r w:rsidRPr="004510D6">
            <w:rPr>
              <w:rFonts w:ascii="Copperplate Gothic Bold" w:hAnsi="Copperplate Gothic Bold"/>
            </w:rPr>
            <w:t>www.clallam.net/HumanResources</w:t>
          </w:r>
        </w:p>
      </w:tc>
    </w:tr>
  </w:tbl>
  <w:p w:rsidR="00B01A73" w:rsidRDefault="00484ED3">
    <w:pPr>
      <w:pStyle w:val="Header"/>
      <w:rPr>
        <w:rFonts w:ascii="Copperplate Gothic Light" w:hAnsi="Copperplate Gothic Light"/>
      </w:rPr>
    </w:pPr>
    <w:r>
      <w:rPr>
        <w:rFonts w:ascii="Copperplate Gothic Light" w:hAnsi="Copperplate Gothic Light"/>
      </w:rPr>
      <w:t>Rich Sill</w:t>
    </w:r>
    <w:r w:rsidR="00B01A73">
      <w:rPr>
        <w:rFonts w:ascii="Copperplate Gothic Light" w:hAnsi="Copperplate Gothic Light"/>
      </w:rPr>
      <w:t>, Director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C24E0"/>
    <w:multiLevelType w:val="hybridMultilevel"/>
    <w:tmpl w:val="98E2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PZkG1YDwVRk6xGjWa9u+w06O4v0=" w:salt="PRpr5+trGqE+RAYqVj7Eiw=="/>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14"/>
    <w:rsid w:val="000861DF"/>
    <w:rsid w:val="000C11E3"/>
    <w:rsid w:val="001B643E"/>
    <w:rsid w:val="0022181A"/>
    <w:rsid w:val="00222D4E"/>
    <w:rsid w:val="00290508"/>
    <w:rsid w:val="00314679"/>
    <w:rsid w:val="003D48A4"/>
    <w:rsid w:val="004510D6"/>
    <w:rsid w:val="00457139"/>
    <w:rsid w:val="004732B4"/>
    <w:rsid w:val="00484ED3"/>
    <w:rsid w:val="0049004B"/>
    <w:rsid w:val="00532C9C"/>
    <w:rsid w:val="005778A9"/>
    <w:rsid w:val="00580086"/>
    <w:rsid w:val="0064319B"/>
    <w:rsid w:val="007505E9"/>
    <w:rsid w:val="00776ECF"/>
    <w:rsid w:val="009B5415"/>
    <w:rsid w:val="00A54D2B"/>
    <w:rsid w:val="00A753FC"/>
    <w:rsid w:val="00A82EAE"/>
    <w:rsid w:val="00AC6F24"/>
    <w:rsid w:val="00B01A73"/>
    <w:rsid w:val="00B13638"/>
    <w:rsid w:val="00B45196"/>
    <w:rsid w:val="00B72FCA"/>
    <w:rsid w:val="00B87E7E"/>
    <w:rsid w:val="00C8042E"/>
    <w:rsid w:val="00D16661"/>
    <w:rsid w:val="00DB593F"/>
    <w:rsid w:val="00DE6247"/>
    <w:rsid w:val="00E57121"/>
    <w:rsid w:val="00E65187"/>
    <w:rsid w:val="00F35A14"/>
    <w:rsid w:val="00FD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08"/>
  </w:style>
  <w:style w:type="paragraph" w:styleId="Heading1">
    <w:name w:val="heading 1"/>
    <w:basedOn w:val="Normal"/>
    <w:next w:val="Normal"/>
    <w:qFormat/>
    <w:rsid w:val="00290508"/>
    <w:pPr>
      <w:keepNext/>
      <w:ind w:left="1440" w:right="144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0508"/>
    <w:pPr>
      <w:tabs>
        <w:tab w:val="center" w:pos="4320"/>
        <w:tab w:val="right" w:pos="8640"/>
      </w:tabs>
    </w:pPr>
  </w:style>
  <w:style w:type="paragraph" w:styleId="Footer">
    <w:name w:val="footer"/>
    <w:basedOn w:val="Normal"/>
    <w:rsid w:val="00290508"/>
    <w:pPr>
      <w:tabs>
        <w:tab w:val="center" w:pos="4320"/>
        <w:tab w:val="right" w:pos="8640"/>
      </w:tabs>
    </w:pPr>
  </w:style>
  <w:style w:type="paragraph" w:styleId="BodyText">
    <w:name w:val="Body Text"/>
    <w:basedOn w:val="Normal"/>
    <w:rsid w:val="00290508"/>
    <w:rPr>
      <w:sz w:val="28"/>
    </w:rPr>
  </w:style>
  <w:style w:type="paragraph" w:styleId="BalloonText">
    <w:name w:val="Balloon Text"/>
    <w:basedOn w:val="Normal"/>
    <w:link w:val="BalloonTextChar"/>
    <w:uiPriority w:val="99"/>
    <w:semiHidden/>
    <w:unhideWhenUsed/>
    <w:rsid w:val="00B13638"/>
    <w:rPr>
      <w:rFonts w:ascii="Tahoma" w:hAnsi="Tahoma" w:cs="Tahoma"/>
      <w:sz w:val="16"/>
      <w:szCs w:val="16"/>
    </w:rPr>
  </w:style>
  <w:style w:type="character" w:customStyle="1" w:styleId="BalloonTextChar">
    <w:name w:val="Balloon Text Char"/>
    <w:basedOn w:val="DefaultParagraphFont"/>
    <w:link w:val="BalloonText"/>
    <w:uiPriority w:val="99"/>
    <w:semiHidden/>
    <w:rsid w:val="00B13638"/>
    <w:rPr>
      <w:rFonts w:ascii="Tahoma" w:hAnsi="Tahoma" w:cs="Tahoma"/>
      <w:sz w:val="16"/>
      <w:szCs w:val="16"/>
    </w:rPr>
  </w:style>
  <w:style w:type="paragraph" w:styleId="ListParagraph">
    <w:name w:val="List Paragraph"/>
    <w:basedOn w:val="Normal"/>
    <w:uiPriority w:val="34"/>
    <w:qFormat/>
    <w:rsid w:val="00D16661"/>
    <w:pPr>
      <w:ind w:left="720"/>
      <w:contextualSpacing/>
    </w:pPr>
  </w:style>
  <w:style w:type="character" w:styleId="Hyperlink">
    <w:name w:val="Hyperlink"/>
    <w:basedOn w:val="DefaultParagraphFont"/>
    <w:uiPriority w:val="99"/>
    <w:unhideWhenUsed/>
    <w:rsid w:val="004510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08"/>
  </w:style>
  <w:style w:type="paragraph" w:styleId="Heading1">
    <w:name w:val="heading 1"/>
    <w:basedOn w:val="Normal"/>
    <w:next w:val="Normal"/>
    <w:qFormat/>
    <w:rsid w:val="00290508"/>
    <w:pPr>
      <w:keepNext/>
      <w:ind w:left="1440" w:right="1440"/>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0508"/>
    <w:pPr>
      <w:tabs>
        <w:tab w:val="center" w:pos="4320"/>
        <w:tab w:val="right" w:pos="8640"/>
      </w:tabs>
    </w:pPr>
  </w:style>
  <w:style w:type="paragraph" w:styleId="Footer">
    <w:name w:val="footer"/>
    <w:basedOn w:val="Normal"/>
    <w:rsid w:val="00290508"/>
    <w:pPr>
      <w:tabs>
        <w:tab w:val="center" w:pos="4320"/>
        <w:tab w:val="right" w:pos="8640"/>
      </w:tabs>
    </w:pPr>
  </w:style>
  <w:style w:type="paragraph" w:styleId="BodyText">
    <w:name w:val="Body Text"/>
    <w:basedOn w:val="Normal"/>
    <w:rsid w:val="00290508"/>
    <w:rPr>
      <w:sz w:val="28"/>
    </w:rPr>
  </w:style>
  <w:style w:type="paragraph" w:styleId="BalloonText">
    <w:name w:val="Balloon Text"/>
    <w:basedOn w:val="Normal"/>
    <w:link w:val="BalloonTextChar"/>
    <w:uiPriority w:val="99"/>
    <w:semiHidden/>
    <w:unhideWhenUsed/>
    <w:rsid w:val="00B13638"/>
    <w:rPr>
      <w:rFonts w:ascii="Tahoma" w:hAnsi="Tahoma" w:cs="Tahoma"/>
      <w:sz w:val="16"/>
      <w:szCs w:val="16"/>
    </w:rPr>
  </w:style>
  <w:style w:type="character" w:customStyle="1" w:styleId="BalloonTextChar">
    <w:name w:val="Balloon Text Char"/>
    <w:basedOn w:val="DefaultParagraphFont"/>
    <w:link w:val="BalloonText"/>
    <w:uiPriority w:val="99"/>
    <w:semiHidden/>
    <w:rsid w:val="00B13638"/>
    <w:rPr>
      <w:rFonts w:ascii="Tahoma" w:hAnsi="Tahoma" w:cs="Tahoma"/>
      <w:sz w:val="16"/>
      <w:szCs w:val="16"/>
    </w:rPr>
  </w:style>
  <w:style w:type="paragraph" w:styleId="ListParagraph">
    <w:name w:val="List Paragraph"/>
    <w:basedOn w:val="Normal"/>
    <w:uiPriority w:val="34"/>
    <w:qFormat/>
    <w:rsid w:val="00D16661"/>
    <w:pPr>
      <w:ind w:left="720"/>
      <w:contextualSpacing/>
    </w:pPr>
  </w:style>
  <w:style w:type="character" w:styleId="Hyperlink">
    <w:name w:val="Hyperlink"/>
    <w:basedOn w:val="DefaultParagraphFont"/>
    <w:uiPriority w:val="99"/>
    <w:unhideWhenUsed/>
    <w:rsid w:val="004510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embers.mh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10851007</Template>
  <TotalTime>1</TotalTime>
  <Pages>1</Pages>
  <Words>450</Words>
  <Characters>2467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clallam county</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Wenzl, Brenda</cp:lastModifiedBy>
  <cp:revision>3</cp:revision>
  <cp:lastPrinted>2020-04-17T16:42:00Z</cp:lastPrinted>
  <dcterms:created xsi:type="dcterms:W3CDTF">2020-04-17T16:43:00Z</dcterms:created>
  <dcterms:modified xsi:type="dcterms:W3CDTF">2020-04-17T16:44:00Z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1154492487</vt:i4>
  </property>
  <property fmtid="{D5CDD505-2E9C-101B-9397-08002B2CF9AE}" pid="3" name="_NewReviewCycle">
    <vt:lpwstr/>
  </property>
  <property fmtid="{D5CDD505-2E9C-101B-9397-08002B2CF9AE}" pid="4" name="_EmailSubject">
    <vt:lpwstr/>
  </property>
  <property fmtid="{D5CDD505-2E9C-101B-9397-08002B2CF9AE}" pid="5" name="_AuthorEmail">
    <vt:lpwstr>treyes@co.clallam.wa.us</vt:lpwstr>
  </property>
  <property fmtid="{D5CDD505-2E9C-101B-9397-08002B2CF9AE}" pid="6" name="_AuthorEmailDisplayName">
    <vt:lpwstr>Reyes, Tom</vt:lpwstr>
  </property>
  <property fmtid="{D5CDD505-2E9C-101B-9397-08002B2CF9AE}" pid="7" name="_ReviewingToolsShownOnce">
    <vt:lpwstr/>
  </property>
</Properties>
</file>